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b/>
          <w:bCs/>
          <w:sz w:val="32"/>
          <w:szCs w:val="32"/>
          <w:lang w:val="en-US"/>
        </w:rPr>
      </w:pPr>
      <w:r>
        <w:rPr>
          <w:rFonts w:hint="default" w:ascii="Arial" w:hAnsi="Arial" w:cs="Arial"/>
          <w:b/>
          <w:bCs/>
          <w:sz w:val="32"/>
          <w:szCs w:val="32"/>
          <w:lang w:val="en-US"/>
        </w:rPr>
        <w:t>Bài giảng</w:t>
      </w:r>
    </w:p>
    <w:p>
      <w:pPr>
        <w:spacing w:line="360" w:lineRule="auto"/>
        <w:jc w:val="center"/>
        <w:rPr>
          <w:rFonts w:ascii="Arial" w:hAnsi="Arial" w:cs="Arial"/>
          <w:b/>
          <w:bCs/>
          <w:sz w:val="40"/>
          <w:szCs w:val="40"/>
        </w:rPr>
      </w:pPr>
      <w:r>
        <w:rPr>
          <w:rFonts w:ascii="Arial" w:hAnsi="Arial" w:cs="Arial"/>
          <w:b/>
          <w:bCs/>
          <w:sz w:val="40"/>
          <w:szCs w:val="40"/>
        </w:rPr>
        <w:t>Chương 1: Tổng quan về công tác quản lý đơn h</w:t>
      </w:r>
      <w:r>
        <w:rPr>
          <w:rFonts w:hint="default" w:ascii="Arial" w:hAnsi="Arial" w:cs="Arial"/>
          <w:b/>
          <w:bCs/>
          <w:sz w:val="40"/>
          <w:szCs w:val="40"/>
          <w:lang w:val="en-US"/>
        </w:rPr>
        <w:t>à</w:t>
      </w:r>
      <w:r>
        <w:rPr>
          <w:rFonts w:ascii="Arial" w:hAnsi="Arial" w:cs="Arial"/>
          <w:b/>
          <w:bCs/>
          <w:sz w:val="40"/>
          <w:szCs w:val="40"/>
        </w:rPr>
        <w:t>ng ngành May</w:t>
      </w:r>
    </w:p>
    <w:p>
      <w:pPr>
        <w:spacing w:before="120" w:line="240" w:lineRule="auto"/>
        <w:ind w:firstLine="284"/>
        <w:jc w:val="both"/>
        <w:rPr>
          <w:rFonts w:hint="default" w:ascii="Times New Roman" w:hAnsi="Times New Roman" w:cs="Times New Roman"/>
          <w:b/>
          <w:bCs/>
          <w:sz w:val="26"/>
          <w:szCs w:val="26"/>
        </w:rPr>
      </w:pPr>
      <w:r>
        <w:rPr>
          <w:rFonts w:hint="default" w:ascii="Times New Roman" w:hAnsi="Times New Roman" w:cs="Times New Roman"/>
          <w:b/>
          <w:bCs/>
          <w:sz w:val="26"/>
          <w:szCs w:val="26"/>
        </w:rPr>
        <w:t>1.1 Mục tiêu</w:t>
      </w:r>
    </w:p>
    <w:p>
      <w:pPr>
        <w:spacing w:line="360" w:lineRule="auto"/>
        <w:ind w:left="220" w:leftChars="100" w:firstLine="130" w:firstLineChars="50"/>
        <w:rPr>
          <w:rFonts w:hint="default" w:ascii="Times New Roman" w:hAnsi="Times New Roman" w:cs="Times New Roman"/>
          <w:sz w:val="26"/>
          <w:szCs w:val="26"/>
          <w:lang w:val="it-IT"/>
        </w:rPr>
      </w:pPr>
      <w:r>
        <w:rPr>
          <w:rFonts w:hint="default" w:ascii="Times New Roman" w:hAnsi="Times New Roman" w:cs="Times New Roman"/>
          <w:sz w:val="26"/>
          <w:szCs w:val="26"/>
          <w:lang w:val="it-IT"/>
        </w:rPr>
        <w:t xml:space="preserve">Sau khi học xong bài này người học có khả năng: </w:t>
      </w:r>
    </w:p>
    <w:p>
      <w:pPr>
        <w:pStyle w:val="9"/>
        <w:spacing w:before="120" w:line="360" w:lineRule="auto"/>
        <w:ind w:left="660" w:leftChars="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1.1.1  </w:t>
      </w:r>
      <w:r>
        <w:rPr>
          <w:rFonts w:hint="default" w:ascii="Times New Roman" w:hAnsi="Times New Roman" w:cs="Times New Roman"/>
          <w:b/>
          <w:i w:val="0"/>
          <w:iCs/>
          <w:sz w:val="26"/>
          <w:szCs w:val="26"/>
          <w:lang w:val="it-IT"/>
        </w:rPr>
        <w:t>Kiến Thức:</w:t>
      </w:r>
      <w:r>
        <w:rPr>
          <w:rFonts w:hint="default" w:ascii="Times New Roman" w:hAnsi="Times New Roman" w:cs="Times New Roman"/>
          <w:i w:val="0"/>
          <w:iCs/>
          <w:sz w:val="26"/>
          <w:szCs w:val="26"/>
          <w:lang w:val="it-IT"/>
        </w:rPr>
        <w:t xml:space="preserve"> </w:t>
      </w:r>
    </w:p>
    <w:p>
      <w:pPr>
        <w:numPr>
          <w:ilvl w:val="0"/>
          <w:numId w:val="0"/>
        </w:numPr>
        <w:tabs>
          <w:tab w:val="left" w:pos="880"/>
        </w:tabs>
        <w:spacing w:before="120" w:line="360" w:lineRule="auto"/>
        <w:ind w:left="880" w:leftChars="40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Khái quát công việc của nhân viên quản lý đơn hàng</w:t>
      </w:r>
      <w:r>
        <w:rPr>
          <w:rFonts w:hint="default" w:ascii="Times New Roman" w:hAnsi="Times New Roman" w:cs="Times New Roman"/>
          <w:i w:val="0"/>
          <w:iCs/>
          <w:sz w:val="26"/>
          <w:szCs w:val="26"/>
          <w:lang w:val="en-US"/>
        </w:rPr>
        <w:t xml:space="preserve"> trong ngành May mặc</w:t>
      </w:r>
      <w:r>
        <w:rPr>
          <w:rFonts w:hint="default" w:ascii="Times New Roman" w:hAnsi="Times New Roman" w:cs="Times New Roman"/>
          <w:i w:val="0"/>
          <w:iCs/>
          <w:sz w:val="26"/>
          <w:szCs w:val="26"/>
          <w:lang w:val="sv-SE"/>
        </w:rPr>
        <w:t xml:space="preserve">. </w:t>
      </w:r>
    </w:p>
    <w:p>
      <w:pPr>
        <w:tabs>
          <w:tab w:val="right" w:pos="660"/>
        </w:tabs>
        <w:spacing w:before="120" w:line="360" w:lineRule="auto"/>
        <w:ind w:left="660" w:leftChars="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1.1.2  </w:t>
      </w:r>
      <w:r>
        <w:rPr>
          <w:rFonts w:hint="default" w:ascii="Times New Roman" w:hAnsi="Times New Roman" w:cs="Times New Roman"/>
          <w:b/>
          <w:i w:val="0"/>
          <w:iCs/>
          <w:sz w:val="26"/>
          <w:szCs w:val="26"/>
          <w:lang w:val="it-IT"/>
        </w:rPr>
        <w:t>Kỹ năng:</w:t>
      </w:r>
      <w:r>
        <w:rPr>
          <w:rFonts w:hint="default" w:ascii="Times New Roman" w:hAnsi="Times New Roman" w:cs="Times New Roman"/>
          <w:i w:val="0"/>
          <w:iCs/>
          <w:sz w:val="26"/>
          <w:szCs w:val="26"/>
          <w:lang w:val="it-IT"/>
        </w:rPr>
        <w:t xml:space="preserve"> </w:t>
      </w:r>
    </w:p>
    <w:p>
      <w:pPr>
        <w:pStyle w:val="9"/>
        <w:numPr>
          <w:ilvl w:val="0"/>
          <w:numId w:val="0"/>
        </w:numPr>
        <w:spacing w:before="120" w:line="360" w:lineRule="auto"/>
        <w:ind w:left="880" w:leftChars="400" w:firstLine="0" w:firstLineChars="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Phân loại được các hình thức quản lý đơn hàng</w:t>
      </w:r>
      <w:r>
        <w:rPr>
          <w:rFonts w:hint="default" w:ascii="Times New Roman" w:hAnsi="Times New Roman" w:cs="Times New Roman"/>
          <w:i w:val="0"/>
          <w:iCs/>
          <w:sz w:val="26"/>
          <w:szCs w:val="26"/>
          <w:lang w:val="en-US"/>
        </w:rPr>
        <w:t xml:space="preserve"> ngành May</w:t>
      </w:r>
      <w:r>
        <w:rPr>
          <w:rFonts w:hint="default" w:ascii="Times New Roman" w:hAnsi="Times New Roman" w:cs="Times New Roman"/>
          <w:i w:val="0"/>
          <w:iCs/>
          <w:sz w:val="26"/>
          <w:szCs w:val="26"/>
          <w:lang w:val="sv-SE"/>
        </w:rPr>
        <w:t>.</w:t>
      </w:r>
    </w:p>
    <w:p>
      <w:pPr>
        <w:pStyle w:val="9"/>
        <w:numPr>
          <w:ilvl w:val="0"/>
          <w:numId w:val="0"/>
        </w:numPr>
        <w:tabs>
          <w:tab w:val="left" w:pos="880"/>
        </w:tabs>
        <w:spacing w:before="120" w:line="360" w:lineRule="auto"/>
        <w:ind w:left="440" w:leftChars="200" w:firstLine="439" w:firstLineChars="169"/>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Giải thích được nhiệm vụ, quyền hạn của nhân viên quản lý đơn hàng</w:t>
      </w:r>
      <w:r>
        <w:rPr>
          <w:rFonts w:hint="default" w:ascii="Times New Roman" w:hAnsi="Times New Roman" w:cs="Times New Roman"/>
          <w:i w:val="0"/>
          <w:iCs/>
          <w:sz w:val="26"/>
          <w:szCs w:val="26"/>
          <w:lang w:val="en-US"/>
        </w:rPr>
        <w:t xml:space="preserve"> ngành May</w:t>
      </w:r>
      <w:r>
        <w:rPr>
          <w:rFonts w:hint="default" w:ascii="Times New Roman" w:hAnsi="Times New Roman" w:cs="Times New Roman"/>
          <w:i w:val="0"/>
          <w:iCs/>
          <w:sz w:val="26"/>
          <w:szCs w:val="26"/>
          <w:lang w:val="sv-SE"/>
        </w:rPr>
        <w:t>.</w:t>
      </w:r>
    </w:p>
    <w:p>
      <w:pPr>
        <w:pStyle w:val="9"/>
        <w:spacing w:before="120" w:line="360" w:lineRule="auto"/>
        <w:ind w:left="659" w:leftChars="264" w:hanging="78" w:hangingChars="30"/>
        <w:jc w:val="both"/>
        <w:rPr>
          <w:rFonts w:hint="default" w:ascii="Times New Roman" w:hAnsi="Times New Roman" w:cs="Times New Roman"/>
          <w:i w:val="0"/>
          <w:iCs/>
          <w:sz w:val="26"/>
          <w:szCs w:val="26"/>
          <w:lang w:val="it-IT"/>
        </w:rPr>
      </w:pPr>
      <w:r>
        <w:rPr>
          <w:rFonts w:hint="default" w:ascii="Times New Roman" w:hAnsi="Times New Roman" w:cs="Times New Roman"/>
          <w:b/>
          <w:i w:val="0"/>
          <w:iCs/>
          <w:sz w:val="26"/>
          <w:szCs w:val="26"/>
          <w:lang w:val="en-US"/>
        </w:rPr>
        <w:t xml:space="preserve">1.1.3  </w:t>
      </w:r>
      <w:r>
        <w:rPr>
          <w:rFonts w:hint="default" w:ascii="Times New Roman" w:hAnsi="Times New Roman" w:cs="Times New Roman"/>
          <w:b/>
          <w:i w:val="0"/>
          <w:iCs/>
          <w:sz w:val="26"/>
          <w:szCs w:val="26"/>
          <w:lang w:val="it-IT"/>
        </w:rPr>
        <w:t>Thái độ:</w:t>
      </w:r>
      <w:r>
        <w:rPr>
          <w:rFonts w:hint="default" w:ascii="Times New Roman" w:hAnsi="Times New Roman" w:cs="Times New Roman"/>
          <w:i w:val="0"/>
          <w:iCs/>
          <w:sz w:val="26"/>
          <w:szCs w:val="26"/>
          <w:lang w:val="it-IT"/>
        </w:rPr>
        <w:t xml:space="preserve"> </w:t>
      </w:r>
    </w:p>
    <w:p>
      <w:pPr>
        <w:pStyle w:val="9"/>
        <w:numPr>
          <w:ilvl w:val="0"/>
          <w:numId w:val="0"/>
        </w:numPr>
        <w:spacing w:before="120" w:line="360" w:lineRule="auto"/>
        <w:ind w:left="360" w:leftChars="0" w:firstLine="520" w:firstLineChars="20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it-IT"/>
        </w:rPr>
        <w:t>Xây dựng được ý thức tự giác học tập, tính tích cực.</w:t>
      </w:r>
    </w:p>
    <w:p>
      <w:pPr>
        <w:pStyle w:val="9"/>
        <w:numPr>
          <w:ilvl w:val="0"/>
          <w:numId w:val="0"/>
        </w:numPr>
        <w:spacing w:before="120" w:line="360" w:lineRule="auto"/>
        <w:ind w:left="360" w:leftChars="0" w:firstLine="520" w:firstLineChars="20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it-IT"/>
        </w:rPr>
        <w:t>Xây dựng ý thức say mê nghề nghiệp.</w:t>
      </w:r>
    </w:p>
    <w:p>
      <w:pPr>
        <w:pStyle w:val="9"/>
        <w:numPr>
          <w:ilvl w:val="0"/>
          <w:numId w:val="0"/>
        </w:numPr>
        <w:spacing w:before="120" w:line="360" w:lineRule="auto"/>
        <w:ind w:left="618" w:leftChars="281" w:firstLine="390" w:firstLineChars="150"/>
        <w:jc w:val="both"/>
        <w:rPr>
          <w:rFonts w:hint="default" w:ascii="Times New Roman" w:hAnsi="Times New Roman" w:cs="Times New Roman"/>
          <w:i w:val="0"/>
          <w:iCs/>
          <w:sz w:val="26"/>
          <w:szCs w:val="26"/>
          <w:lang w:val="it-IT"/>
        </w:rPr>
      </w:pPr>
      <w:r>
        <w:rPr>
          <w:rFonts w:hint="default" w:ascii="Times New Roman" w:hAnsi="Times New Roman" w:cs="Times New Roman"/>
          <w:i w:val="0"/>
          <w:iCs/>
          <w:sz w:val="26"/>
          <w:szCs w:val="26"/>
          <w:lang w:val="en-US"/>
        </w:rPr>
        <w:t xml:space="preserve">-  </w:t>
      </w:r>
      <w:r>
        <w:rPr>
          <w:rFonts w:hint="default" w:ascii="Times New Roman" w:hAnsi="Times New Roman" w:cs="Times New Roman"/>
          <w:i w:val="0"/>
          <w:iCs/>
          <w:sz w:val="26"/>
          <w:szCs w:val="26"/>
          <w:lang w:val="sv-SE"/>
        </w:rPr>
        <w:t xml:space="preserve">Rèn luyện tính cẩn thận, chính xác, linh hoạt của người học trong suốt </w:t>
      </w:r>
      <w:r>
        <w:rPr>
          <w:rFonts w:hint="default" w:ascii="Times New Roman" w:hAnsi="Times New Roman" w:cs="Times New Roman"/>
          <w:i w:val="0"/>
          <w:iCs/>
          <w:sz w:val="26"/>
          <w:szCs w:val="26"/>
          <w:lang w:val="en-US"/>
        </w:rPr>
        <w:t xml:space="preserve">quá </w:t>
      </w:r>
      <w:r>
        <w:rPr>
          <w:rFonts w:hint="default" w:ascii="Times New Roman" w:hAnsi="Times New Roman" w:cs="Times New Roman"/>
          <w:i w:val="0"/>
          <w:iCs/>
          <w:sz w:val="26"/>
          <w:szCs w:val="26"/>
          <w:lang w:val="sv-SE"/>
        </w:rPr>
        <w:t>trình học tập.</w:t>
      </w:r>
    </w:p>
    <w:p>
      <w:pPr>
        <w:pStyle w:val="9"/>
        <w:spacing w:line="360" w:lineRule="auto"/>
        <w:ind w:left="280"/>
        <w:rPr>
          <w:rFonts w:hint="default" w:ascii="Times New Roman" w:hAnsi="Times New Roman" w:cs="Times New Roman"/>
          <w:b/>
          <w:bCs/>
          <w:sz w:val="26"/>
          <w:szCs w:val="26"/>
        </w:rPr>
      </w:pPr>
      <w:r>
        <w:rPr>
          <w:rFonts w:hint="default" w:ascii="Times New Roman" w:hAnsi="Times New Roman" w:cs="Times New Roman"/>
          <w:b/>
          <w:bCs/>
          <w:sz w:val="26"/>
          <w:szCs w:val="26"/>
        </w:rPr>
        <w:t xml:space="preserve">2.1 Khái quát chung về quản lý đơn hàng ngành </w:t>
      </w:r>
      <w:r>
        <w:rPr>
          <w:rFonts w:hint="default" w:ascii="Times New Roman" w:hAnsi="Times New Roman" w:cs="Times New Roman"/>
          <w:b/>
          <w:bCs/>
          <w:sz w:val="26"/>
          <w:szCs w:val="26"/>
          <w:lang w:val="en-US"/>
        </w:rPr>
        <w:t>M</w:t>
      </w:r>
      <w:r>
        <w:rPr>
          <w:rFonts w:hint="default" w:ascii="Times New Roman" w:hAnsi="Times New Roman" w:cs="Times New Roman"/>
          <w:b/>
          <w:bCs/>
          <w:sz w:val="26"/>
          <w:szCs w:val="26"/>
        </w:rPr>
        <w:t>ay</w:t>
      </w:r>
    </w:p>
    <w:p>
      <w:pPr>
        <w:pStyle w:val="9"/>
        <w:spacing w:line="360" w:lineRule="auto"/>
        <w:ind w:left="440" w:leftChars="200" w:firstLine="130" w:firstLineChars="50"/>
        <w:rPr>
          <w:rFonts w:hint="default" w:ascii="Times New Roman" w:hAnsi="Times New Roman" w:cs="Times New Roman"/>
          <w:b/>
          <w:bCs/>
          <w:sz w:val="26"/>
          <w:szCs w:val="26"/>
          <w:lang w:val="en-US"/>
        </w:rPr>
      </w:pPr>
      <w:r>
        <w:rPr>
          <w:rFonts w:hint="default" w:ascii="Times New Roman" w:hAnsi="Times New Roman" w:cs="Times New Roman"/>
          <w:b/>
          <w:bCs/>
          <w:sz w:val="26"/>
          <w:szCs w:val="26"/>
        </w:rPr>
        <w:t xml:space="preserve">2.1.1 Khái niệm về quản lý đơn hàng ngành </w:t>
      </w:r>
      <w:r>
        <w:rPr>
          <w:rFonts w:hint="default" w:ascii="Times New Roman" w:hAnsi="Times New Roman" w:cs="Times New Roman"/>
          <w:b/>
          <w:bCs/>
          <w:sz w:val="26"/>
          <w:szCs w:val="26"/>
          <w:lang w:val="en-US"/>
        </w:rPr>
        <w:t>M</w:t>
      </w:r>
      <w:r>
        <w:rPr>
          <w:rFonts w:hint="default" w:ascii="Times New Roman" w:hAnsi="Times New Roman" w:cs="Times New Roman"/>
          <w:b/>
          <w:bCs/>
          <w:sz w:val="26"/>
          <w:szCs w:val="26"/>
        </w:rPr>
        <w:t>ay</w:t>
      </w:r>
      <w:r>
        <w:rPr>
          <w:rFonts w:hint="default" w:ascii="Times New Roman" w:hAnsi="Times New Roman" w:cs="Times New Roman"/>
          <w:b/>
          <w:bCs/>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hint="default" w:ascii="Times New Roman" w:hAnsi="Times New Roman" w:cs="Times New Roman"/>
          <w:sz w:val="26"/>
          <w:szCs w:val="26"/>
        </w:rPr>
        <w:t xml:space="preserve">Trong hoạt động sản xuất kinh doanh, </w:t>
      </w: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là sự quản trị toàn bộ quá trình kinh doanh đơn hàng liên quan đến chủng loại hàng hóa hay dịch vụ nào đó từ khâu bắt đầu thiết lập đơn hàng đến khi hoàn tất sao cho đảm bảo yêu cầu về giá cả, chất lượng, số lượng, thời gian giao hàng…. mà </w:t>
      </w:r>
      <w:r>
        <w:rPr>
          <w:rFonts w:hint="default" w:ascii="Times New Roman" w:hAnsi="Times New Roman" w:cs="Times New Roman"/>
          <w:sz w:val="26"/>
          <w:szCs w:val="26"/>
          <w:lang w:val="en-US"/>
        </w:rPr>
        <w:t>hai</w:t>
      </w:r>
      <w:r>
        <w:rPr>
          <w:rFonts w:hint="default" w:ascii="Times New Roman" w:hAnsi="Times New Roman" w:cs="Times New Roman"/>
          <w:sz w:val="26"/>
          <w:szCs w:val="26"/>
        </w:rPr>
        <w:t xml:space="preserve"> bên đã cam kết</w:t>
      </w:r>
      <w:r>
        <w:rPr>
          <w:rFonts w:hint="default" w:ascii="Times New Roman" w:hAnsi="Times New Roman" w:cs="Times New Roman"/>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hint="default" w:ascii="Times New Roman" w:hAnsi="Times New Roman" w:cs="Times New Roman"/>
          <w:sz w:val="26"/>
          <w:szCs w:val="26"/>
        </w:rPr>
        <w:t xml:space="preserve">Nhiệm vụ trên được kết hợp thực hiện bởi bộ phận kinh doanh, bộ phận quản lý đơn hàng và bộ phận sản xuất. Trong đó bộ phận </w:t>
      </w: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là cầu nối quan trọng để hoàn thành mục tiêu sản xuất kinh doanh đề ra. Tuy nhiên, tùy theo quy mô của từng công ty mà bộ phận quản lý đơn hàng có thể tách riêng với bộ phận sản xuất kinh doanh hay kiêm luôn chức năng của bộ phận này để triển khai thực hiện toàn bộ đơn hàng một cách hoàn chỉnh. Họ cũng chịu tách nhiệm chính về doanh thu và sự tồn tại của công ty</w:t>
      </w:r>
      <w:r>
        <w:rPr>
          <w:rFonts w:hint="default" w:ascii="Times New Roman" w:hAnsi="Times New Roman" w:cs="Times New Roman"/>
          <w:sz w:val="26"/>
          <w:szCs w:val="26"/>
          <w:lang w:val="en-US"/>
        </w:rPr>
        <w:t>.</w:t>
      </w:r>
    </w:p>
    <w:p>
      <w:pPr>
        <w:pStyle w:val="9"/>
        <w:spacing w:line="360" w:lineRule="auto"/>
        <w:ind w:left="220" w:leftChars="100" w:firstLine="660" w:firstLineChars="0"/>
        <w:rPr>
          <w:rFonts w:hint="default" w:ascii="Times New Roman" w:hAnsi="Times New Roman" w:cs="Times New Roman"/>
          <w:sz w:val="26"/>
          <w:szCs w:val="26"/>
          <w:lang w:val="en-US"/>
        </w:rPr>
      </w:pPr>
      <w:r>
        <w:rPr>
          <w:rFonts w:ascii="Times New Roman" w:hAnsi="Times New Roman" w:cs="Times New Roman"/>
          <w:sz w:val="26"/>
          <w:szCs w:val="26"/>
        </w:rPr>
        <w:t xml:space="preserve">Đơn hàng ngành may là những hợp đồng sản xuất sản phẩm may cụ thể: </w:t>
      </w:r>
      <w:r>
        <w:rPr>
          <w:rFonts w:hint="default" w:ascii="Times New Roman" w:hAnsi="Times New Roman" w:cs="Times New Roman"/>
          <w:sz w:val="26"/>
          <w:szCs w:val="26"/>
          <w:lang w:val="en-US"/>
        </w:rPr>
        <w:t xml:space="preserve">balo, </w:t>
      </w:r>
      <w:r>
        <w:rPr>
          <w:rFonts w:ascii="Times New Roman" w:hAnsi="Times New Roman" w:cs="Times New Roman"/>
          <w:sz w:val="26"/>
          <w:szCs w:val="26"/>
        </w:rPr>
        <w:t>áo khoác, quần, váy, đầm,…</w:t>
      </w:r>
    </w:p>
    <w:p>
      <w:pPr>
        <w:pStyle w:val="9"/>
        <w:spacing w:line="360" w:lineRule="auto"/>
        <w:ind w:left="220" w:leftChars="100" w:firstLine="660" w:firstLineChars="0"/>
        <w:rPr>
          <w:rFonts w:hint="default" w:ascii="Times New Roman" w:hAnsi="Times New Roman"/>
          <w:sz w:val="26"/>
          <w:szCs w:val="26"/>
          <w:lang w:val="en-US"/>
        </w:rPr>
      </w:pPr>
      <w:r>
        <w:rPr>
          <w:rFonts w:hint="default" w:ascii="Times New Roman" w:hAnsi="Times New Roman"/>
          <w:sz w:val="26"/>
          <w:szCs w:val="26"/>
          <w:lang w:val="en-US"/>
        </w:rPr>
        <w:t>Qu</w:t>
      </w:r>
      <w:r>
        <w:rPr>
          <w:rFonts w:hint="default" w:ascii="Times New Roman" w:hAnsi="Times New Roman" w:cs="Times New Roman"/>
          <w:sz w:val="26"/>
          <w:szCs w:val="26"/>
        </w:rPr>
        <w:t>ản lý đơn hàng</w:t>
      </w:r>
      <w:r>
        <w:rPr>
          <w:rFonts w:hint="default" w:ascii="Times New Roman" w:hAnsi="Times New Roman"/>
          <w:sz w:val="26"/>
          <w:szCs w:val="26"/>
          <w:lang w:val="en-US"/>
        </w:rPr>
        <w:t xml:space="preserve"> ngành May là chuỗi công tác thực hiện thông qua quá trình làm việc với khách hàng bắt đầu từ giai đoạn thương mại, phát triển mẫu sản phẩm..... cho đến khi hoàn thành sản phẩm theo đúng yêu cầu chất lượng, số lượng và đúng thời gian giao hàng đã ký kết trên hợp đồng với giá cả đã thỏa thuận </w:t>
      </w:r>
    </w:p>
    <w:p>
      <w:pPr>
        <w:pStyle w:val="9"/>
        <w:spacing w:line="360" w:lineRule="auto"/>
        <w:ind w:left="220" w:leftChars="100" w:firstLine="660" w:firstLineChars="0"/>
        <w:rPr>
          <w:rFonts w:hint="default" w:ascii="Times New Roman" w:hAnsi="Times New Roman"/>
          <w:sz w:val="26"/>
          <w:szCs w:val="26"/>
          <w:lang w:val="en-US"/>
        </w:rPr>
      </w:pPr>
    </w:p>
    <w:p>
      <w:pPr>
        <w:pStyle w:val="9"/>
        <w:spacing w:line="360" w:lineRule="auto"/>
        <w:ind w:left="220" w:leftChars="100" w:firstLine="0" w:firstLineChars="0"/>
        <w:jc w:val="center"/>
      </w:pPr>
      <w:r>
        <w:drawing>
          <wp:inline distT="0" distB="0" distL="114300" distR="114300">
            <wp:extent cx="6185535" cy="2863850"/>
            <wp:effectExtent l="0" t="0" r="12065" b="635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
                    <pic:cNvPicPr>
                      <a:picLocks noChangeAspect="1"/>
                    </pic:cNvPicPr>
                  </pic:nvPicPr>
                  <pic:blipFill>
                    <a:blip r:embed="rId5"/>
                    <a:stretch>
                      <a:fillRect/>
                    </a:stretch>
                  </pic:blipFill>
                  <pic:spPr>
                    <a:xfrm>
                      <a:off x="0" y="0"/>
                      <a:ext cx="6185535" cy="2863850"/>
                    </a:xfrm>
                    <a:prstGeom prst="rect">
                      <a:avLst/>
                    </a:prstGeom>
                    <a:noFill/>
                    <a:ln>
                      <a:noFill/>
                    </a:ln>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Hình 1.1 : Tranh phục thời trang</w:t>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p>
    <w:p>
      <w:pPr>
        <w:pStyle w:val="9"/>
        <w:spacing w:line="360" w:lineRule="auto"/>
        <w:ind w:left="440" w:leftChars="0" w:firstLine="130" w:firstLineChars="50"/>
        <w:rPr>
          <w:rFonts w:hint="default" w:ascii="Times New Roman" w:hAnsi="Times New Roman" w:cs="Times New Roman"/>
          <w:b/>
          <w:bCs/>
          <w:sz w:val="26"/>
          <w:szCs w:val="26"/>
          <w:lang w:val="en-US"/>
        </w:rPr>
      </w:pPr>
      <w:r>
        <w:rPr>
          <w:rFonts w:hint="default" w:ascii="Times New Roman" w:hAnsi="Times New Roman" w:cs="Times New Roman"/>
          <w:b/>
          <w:bCs/>
          <w:sz w:val="26"/>
          <w:szCs w:val="26"/>
        </w:rPr>
        <w:t>2.1.2 Vai trò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spacing w:line="360" w:lineRule="auto"/>
        <w:ind w:left="440" w:leftChars="0" w:firstLine="130" w:firstLineChars="50"/>
        <w:rPr>
          <w:rFonts w:hint="default" w:ascii="Times New Roman" w:hAnsi="Times New Roman" w:cs="Times New Roman"/>
          <w:sz w:val="26"/>
          <w:szCs w:val="26"/>
          <w:lang w:val="en-US"/>
        </w:rPr>
      </w:pPr>
    </w:p>
    <w:p>
      <w:pPr>
        <w:pStyle w:val="9"/>
        <w:spacing w:line="360" w:lineRule="auto"/>
        <w:ind w:left="880" w:leftChars="400" w:firstLine="218" w:firstLineChars="84"/>
        <w:rPr>
          <w:rFonts w:hint="default" w:ascii="Times New Roman" w:hAnsi="Times New Roman" w:cs="Times New Roman"/>
          <w:sz w:val="26"/>
          <w:szCs w:val="26"/>
        </w:rPr>
      </w:pPr>
      <w:r>
        <w:rPr>
          <w:rFonts w:hint="default" w:ascii="Times New Roman" w:hAnsi="Times New Roman" w:cs="Times New Roman"/>
          <w:sz w:val="26"/>
          <w:szCs w:val="26"/>
        </w:rPr>
        <w:drawing>
          <wp:inline distT="0" distB="0" distL="0" distR="0">
            <wp:extent cx="4707890" cy="3049905"/>
            <wp:effectExtent l="0" t="0" r="381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707890" cy="3049905"/>
                    </a:xfrm>
                    <a:prstGeom prst="rect">
                      <a:avLst/>
                    </a:prstGeom>
                    <a:noFill/>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xml:space="preserve">Hình 1.2 : </w:t>
      </w:r>
      <w:r>
        <w:rPr>
          <w:rFonts w:hint="default" w:ascii="Times New Roman" w:hAnsi="Times New Roman" w:cs="Times New Roman"/>
          <w:b/>
          <w:bCs/>
          <w:sz w:val="26"/>
          <w:szCs w:val="26"/>
        </w:rPr>
        <w:t>Vai trò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numPr>
          <w:ilvl w:val="0"/>
          <w:numId w:val="0"/>
        </w:numPr>
        <w:spacing w:line="360" w:lineRule="auto"/>
        <w:ind w:left="220" w:leftChars="0" w:firstLine="657" w:firstLineChars="253"/>
        <w:rPr>
          <w:rFonts w:ascii="Times New Roman" w:hAnsi="Times New Roman" w:cs="Times New Roman"/>
          <w:sz w:val="26"/>
          <w:szCs w:val="26"/>
        </w:rPr>
      </w:pPr>
      <w:r>
        <w:rPr>
          <w:rFonts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p>
      <w:pPr>
        <w:pStyle w:val="9"/>
        <w:numPr>
          <w:ilvl w:val="0"/>
          <w:numId w:val="0"/>
        </w:numPr>
        <w:spacing w:line="360" w:lineRule="auto"/>
        <w:ind w:left="220" w:leftChars="0" w:firstLine="657" w:firstLineChars="253"/>
        <w:rPr>
          <w:rFonts w:ascii="Times New Roman" w:hAnsi="Times New Roman" w:cs="Times New Roman"/>
          <w:sz w:val="26"/>
          <w:szCs w:val="26"/>
        </w:rPr>
      </w:pPr>
      <w:r>
        <w:rPr>
          <w:rFonts w:ascii="Times New Roman" w:hAnsi="Times New Roman" w:cs="Times New Roman"/>
          <w:sz w:val="26"/>
          <w:szCs w:val="26"/>
        </w:rPr>
        <w:t xml:space="preserve">Chuẩn bị đầu vào và đầu ra cho sản xuất: Tài liệu kỹ thuật, </w:t>
      </w:r>
      <w:r>
        <w:rPr>
          <w:rFonts w:hint="default" w:ascii="Times New Roman" w:hAnsi="Times New Roman" w:cs="Times New Roman"/>
          <w:sz w:val="26"/>
          <w:szCs w:val="26"/>
          <w:lang w:val="en-US"/>
        </w:rPr>
        <w:t>nguyên phụ liệu (NPL)</w:t>
      </w:r>
      <w:r>
        <w:rPr>
          <w:rFonts w:ascii="Times New Roman" w:hAnsi="Times New Roman" w:cs="Times New Roman"/>
          <w:sz w:val="26"/>
          <w:szCs w:val="26"/>
        </w:rPr>
        <w:t>, thông tin sản xuất , các thủ tục nhập và xuất hàng</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Tạo dựng mối quan hệ và làm hài lòng mọi yêu cầu của khách hàng</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Tạo dựng hình ảnh và uy tín của công ty</w:t>
      </w:r>
    </w:p>
    <w:p>
      <w:pPr>
        <w:pStyle w:val="9"/>
        <w:numPr>
          <w:ilvl w:val="0"/>
          <w:numId w:val="0"/>
        </w:numPr>
        <w:spacing w:line="360" w:lineRule="auto"/>
        <w:ind w:left="880" w:leftChars="0"/>
        <w:rPr>
          <w:rFonts w:ascii="Times New Roman" w:hAnsi="Times New Roman" w:cs="Times New Roman"/>
          <w:sz w:val="26"/>
          <w:szCs w:val="26"/>
        </w:rPr>
      </w:pPr>
      <w:r>
        <w:rPr>
          <w:rFonts w:ascii="Times New Roman" w:hAnsi="Times New Roman" w:cs="Times New Roman"/>
          <w:sz w:val="26"/>
          <w:szCs w:val="26"/>
        </w:rPr>
        <w:t>Duy trì hoạt động sản xuất kinh doanh và tối ưu hóa lợi nhuận thu được</w:t>
      </w: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numPr>
          <w:ilvl w:val="0"/>
          <w:numId w:val="0"/>
        </w:numPr>
        <w:spacing w:line="360" w:lineRule="auto"/>
        <w:ind w:left="880" w:leftChars="0"/>
        <w:rPr>
          <w:rFonts w:ascii="Times New Roman" w:hAnsi="Times New Roman" w:cs="Times New Roman"/>
          <w:sz w:val="26"/>
          <w:szCs w:val="26"/>
        </w:rPr>
      </w:pPr>
    </w:p>
    <w:p>
      <w:pPr>
        <w:pStyle w:val="9"/>
        <w:spacing w:line="360" w:lineRule="auto"/>
        <w:ind w:left="440" w:leftChars="0" w:firstLine="130" w:firstLineChars="50"/>
        <w:rPr>
          <w:rFonts w:hint="default" w:ascii="Times New Roman" w:hAnsi="Times New Roman" w:cs="Times New Roman"/>
          <w:b/>
          <w:bCs/>
          <w:sz w:val="26"/>
          <w:szCs w:val="26"/>
          <w:lang w:val="en-US"/>
        </w:rPr>
      </w:pPr>
      <w:r>
        <w:rPr>
          <w:rFonts w:hint="default" w:ascii="Times New Roman" w:hAnsi="Times New Roman" w:cs="Times New Roman"/>
          <w:b/>
          <w:bCs/>
          <w:sz w:val="26"/>
          <w:szCs w:val="26"/>
        </w:rPr>
        <w:t>2.1.3 Nhiệm vụ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spacing w:line="360" w:lineRule="auto"/>
        <w:ind w:left="280"/>
        <w:rPr>
          <w:rFonts w:hint="default" w:ascii="Times New Roman" w:hAnsi="Times New Roman" w:cs="Times New Roman"/>
          <w:sz w:val="26"/>
          <w:szCs w:val="26"/>
          <w:lang w:val="en-US"/>
        </w:rPr>
      </w:pPr>
    </w:p>
    <w:p>
      <w:pPr>
        <w:pStyle w:val="9"/>
        <w:spacing w:line="360" w:lineRule="auto"/>
        <w:ind w:left="280"/>
        <w:rPr>
          <w:rFonts w:hint="default" w:ascii="Times New Roman" w:hAnsi="Times New Roman" w:cs="Times New Roman"/>
          <w:sz w:val="26"/>
          <w:szCs w:val="26"/>
        </w:rPr>
      </w:pPr>
      <w:bookmarkStart w:id="0" w:name="_GoBack"/>
      <w:r>
        <w:rPr>
          <w:rFonts w:hint="default" w:ascii="Times New Roman" w:hAnsi="Times New Roman" w:cs="Times New Roman"/>
          <w:sz w:val="26"/>
          <w:szCs w:val="26"/>
        </w:rPr>
        <w:drawing>
          <wp:inline distT="0" distB="0" distL="114300" distR="114300">
            <wp:extent cx="6059805" cy="3127375"/>
            <wp:effectExtent l="0" t="0" r="10795" b="952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pic:cNvPicPr>
                      <a:picLocks noChangeAspect="1"/>
                    </pic:cNvPicPr>
                  </pic:nvPicPr>
                  <pic:blipFill>
                    <a:blip r:embed="rId7"/>
                    <a:stretch>
                      <a:fillRect/>
                    </a:stretch>
                  </pic:blipFill>
                  <pic:spPr>
                    <a:xfrm>
                      <a:off x="0" y="0"/>
                      <a:ext cx="6059805" cy="3127375"/>
                    </a:xfrm>
                    <a:prstGeom prst="rect">
                      <a:avLst/>
                    </a:prstGeom>
                    <a:noFill/>
                    <a:ln>
                      <a:noFill/>
                    </a:ln>
                  </pic:spPr>
                </pic:pic>
              </a:graphicData>
            </a:graphic>
          </wp:inline>
        </w:drawing>
      </w:r>
      <w:bookmarkEnd w:id="0"/>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xml:space="preserve">Hình 1.3 : </w:t>
      </w:r>
      <w:r>
        <w:rPr>
          <w:rFonts w:hint="default" w:ascii="Times New Roman" w:hAnsi="Times New Roman" w:cs="Times New Roman"/>
          <w:b/>
          <w:bCs/>
          <w:sz w:val="26"/>
          <w:szCs w:val="26"/>
        </w:rPr>
        <w:t>Nhiệm vụ của nhân viên quản lý đơn h</w:t>
      </w:r>
      <w:r>
        <w:rPr>
          <w:rFonts w:hint="default" w:ascii="Times New Roman" w:hAnsi="Times New Roman" w:cs="Times New Roman"/>
          <w:b/>
          <w:bCs/>
          <w:sz w:val="26"/>
          <w:szCs w:val="26"/>
          <w:lang w:val="en-US"/>
        </w:rPr>
        <w:t>à</w:t>
      </w:r>
      <w:r>
        <w:rPr>
          <w:rFonts w:hint="default" w:ascii="Times New Roman" w:hAnsi="Times New Roman" w:cs="Times New Roman"/>
          <w:b/>
          <w:bCs/>
          <w:sz w:val="26"/>
          <w:szCs w:val="26"/>
        </w:rPr>
        <w:t>ng</w:t>
      </w:r>
      <w:r>
        <w:rPr>
          <w:rFonts w:hint="default" w:ascii="Times New Roman" w:hAnsi="Times New Roman" w:cs="Times New Roman"/>
          <w:b/>
          <w:bCs/>
          <w:sz w:val="26"/>
          <w:szCs w:val="26"/>
          <w:lang w:val="en-US"/>
        </w:rPr>
        <w:t xml:space="preserve"> ngành May</w:t>
      </w:r>
    </w:p>
    <w:p>
      <w:pPr>
        <w:pStyle w:val="9"/>
        <w:spacing w:line="360" w:lineRule="auto"/>
        <w:ind w:left="280"/>
        <w:rPr>
          <w:rFonts w:hint="default" w:ascii="Times New Roman" w:hAnsi="Times New Roman" w:cs="Times New Roman"/>
          <w:sz w:val="26"/>
          <w:szCs w:val="26"/>
          <w:lang w:val="en-US"/>
        </w:rPr>
      </w:pPr>
    </w:p>
    <w:p>
      <w:pPr>
        <w:pStyle w:val="9"/>
        <w:spacing w:line="360" w:lineRule="auto"/>
        <w:ind w:left="220" w:leftChars="0" w:firstLine="657" w:firstLineChars="253"/>
        <w:rPr>
          <w:rFonts w:hint="default" w:ascii="Times New Roman" w:hAnsi="Times New Roman" w:cs="Times New Roman"/>
          <w:sz w:val="26"/>
          <w:szCs w:val="26"/>
        </w:rPr>
      </w:pPr>
      <w:r>
        <w:rPr>
          <w:rFonts w:hint="default" w:ascii="Times New Roman" w:hAnsi="Times New Roman" w:cs="Times New Roman"/>
          <w:sz w:val="26"/>
          <w:szCs w:val="26"/>
        </w:rPr>
        <w:t>Liên hệ với khách hàng trong việc phát triển mẫu hàng mới, g</w:t>
      </w:r>
      <w:r>
        <w:rPr>
          <w:rFonts w:hint="default" w:ascii="Times New Roman" w:hAnsi="Times New Roman" w:cs="Times New Roman"/>
          <w:sz w:val="26"/>
          <w:szCs w:val="26"/>
          <w:lang w:val="en-US"/>
        </w:rPr>
        <w:t>ử</w:t>
      </w:r>
      <w:r>
        <w:rPr>
          <w:rFonts w:hint="default" w:ascii="Times New Roman" w:hAnsi="Times New Roman" w:cs="Times New Roman"/>
          <w:sz w:val="26"/>
          <w:szCs w:val="26"/>
        </w:rPr>
        <w:t>i mẫu và tiếp nhận đơn đặt hàng sản xuất đại trà. Đảm bảo tất cả các giai đoạn làm mẫu phải đạt chất lượng theo yêu cầu của khách hàng.</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Liên hệ với nhà cung cấp trong việc phát triển mẫu </w:t>
      </w:r>
      <w:r>
        <w:rPr>
          <w:rFonts w:hint="default" w:ascii="Times New Roman" w:hAnsi="Times New Roman" w:cs="Times New Roman"/>
          <w:sz w:val="26"/>
          <w:szCs w:val="26"/>
          <w:lang w:val="en-US"/>
        </w:rPr>
        <w:t>nguyên phụ liệu</w:t>
      </w:r>
      <w:r>
        <w:rPr>
          <w:rFonts w:hint="default" w:ascii="Times New Roman" w:hAnsi="Times New Roman" w:cs="Times New Roman"/>
          <w:sz w:val="26"/>
          <w:szCs w:val="26"/>
        </w:rPr>
        <w:t xml:space="preserve"> (Lab dips vải, làm mẫu phụ liệu), đặt hàng và giải quyết các vấn đề phát sinh liên quan đến số lượng, chất lượng và tiến độ nhập </w:t>
      </w:r>
      <w:r>
        <w:rPr>
          <w:rFonts w:hint="default" w:ascii="Times New Roman" w:hAnsi="Times New Roman" w:cs="Times New Roman"/>
          <w:sz w:val="26"/>
          <w:szCs w:val="26"/>
          <w:lang w:val="en-US"/>
        </w:rPr>
        <w:t>nguyên phụ liệu</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Phối hợp với các bộ phận để chuẩn bị tốt hồ sơ, tài liệu kĩ thuật, rập, sơ đồ, mẫu, … cho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Ghi nhận và xử lý kịp thời những phản hồi từ khách hàng và nhà máy nhằm hạn chế thấp nhất những rủi ro phát sinh trong quá trình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Đảm bảo các thông tin liên quan đến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được giải quyết kịp thời, tránh mọi sự trì hoãn nhằm tạo mọi điều kiện thuận lợi cho các bộ phận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w:t>
      </w:r>
    </w:p>
    <w:p>
      <w:pPr>
        <w:spacing w:line="360" w:lineRule="auto"/>
        <w:ind w:left="220" w:leftChars="100" w:firstLine="657" w:firstLineChars="253"/>
        <w:rPr>
          <w:rFonts w:hint="default" w:ascii="Times New Roman" w:hAnsi="Times New Roman" w:cs="Times New Roman"/>
          <w:sz w:val="26"/>
          <w:szCs w:val="26"/>
        </w:rPr>
      </w:pPr>
      <w:r>
        <w:rPr>
          <w:rFonts w:hint="default" w:ascii="Times New Roman" w:hAnsi="Times New Roman" w:cs="Times New Roman"/>
          <w:sz w:val="26"/>
          <w:szCs w:val="26"/>
        </w:rPr>
        <w:t xml:space="preserve">Chuẩn bị các hồ sơ liên quan đến đơn hàng, các đơn đặt hàng, hỗ trợ bộ phận xây dựng tài liệu kỹ thuật theo các yêu cầu của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Tư vấn và hỗ trợ sản xuất, hỗ trợ bộ phận chất lượng về mức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của từng khách hàng, từng đơn hàng. Làm trung gian giữa bộ phận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và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trong việc giải quyết các vấn đề liên quan đến </w:t>
      </w:r>
      <w:r>
        <w:rPr>
          <w:rFonts w:hint="default" w:ascii="Times New Roman" w:hAnsi="Times New Roman" w:cs="Times New Roman"/>
          <w:sz w:val="26"/>
          <w:szCs w:val="26"/>
          <w:lang w:val="en-US"/>
        </w:rPr>
        <w:t>chất lượng</w:t>
      </w:r>
      <w:r>
        <w:rPr>
          <w:rFonts w:hint="default" w:ascii="Times New Roman" w:hAnsi="Times New Roman" w:cs="Times New Roman"/>
          <w:sz w:val="26"/>
          <w:szCs w:val="26"/>
        </w:rPr>
        <w:t xml:space="preserve"> để giao hàng đúng theo yêu cầu của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Giám sát tiến độ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đơn hàng, thương lượng với </w:t>
      </w:r>
      <w:r>
        <w:rPr>
          <w:rFonts w:hint="default" w:ascii="Times New Roman" w:hAnsi="Times New Roman" w:cs="Times New Roman"/>
          <w:sz w:val="26"/>
          <w:szCs w:val="26"/>
          <w:lang w:val="en-US"/>
        </w:rPr>
        <w:t>khách hàng</w:t>
      </w:r>
      <w:r>
        <w:rPr>
          <w:rFonts w:hint="default" w:ascii="Times New Roman" w:hAnsi="Times New Roman" w:cs="Times New Roman"/>
          <w:sz w:val="26"/>
          <w:szCs w:val="26"/>
        </w:rPr>
        <w:t xml:space="preserve"> về những vấn đề phát sinh trong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để điều chỉnh kế hoạch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hàng cho phù hợp thực tế.</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Hướng dẫn các thủ tục liên quan đến vận chuyển và theo dõi quá trình vận chuyển hàng hoá để giao cho khách hàng.</w:t>
      </w:r>
      <w:r>
        <w:rPr>
          <w:rFonts w:hint="default" w:ascii="Times New Roman" w:hAnsi="Times New Roman" w:cs="Times New Roman"/>
          <w:sz w:val="26"/>
          <w:szCs w:val="26"/>
        </w:rPr>
        <w:cr/>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Xây dựng và duy trì mối quan hệ đồng thuận, đoàn kết, hợp tác, giúp đỡ từ phía khách hàng – nhà cung cấp – nhà máy </w:t>
      </w:r>
      <w:r>
        <w:rPr>
          <w:rFonts w:hint="default" w:ascii="Times New Roman" w:hAnsi="Times New Roman" w:cs="Times New Roman"/>
          <w:sz w:val="26"/>
          <w:szCs w:val="26"/>
          <w:lang w:val="en-US"/>
        </w:rPr>
        <w:t>sản xuất</w:t>
      </w:r>
      <w:r>
        <w:rPr>
          <w:rFonts w:hint="default" w:ascii="Times New Roman" w:hAnsi="Times New Roman" w:cs="Times New Roman"/>
          <w:sz w:val="26"/>
          <w:szCs w:val="26"/>
        </w:rPr>
        <w:t xml:space="preserve"> để công tác quản lý đạt hiệu quả cao nhất.</w:t>
      </w:r>
    </w:p>
    <w:p>
      <w:pPr>
        <w:spacing w:line="360" w:lineRule="auto"/>
        <w:ind w:left="220" w:leftChars="100" w:firstLine="0" w:firstLineChars="0"/>
      </w:pPr>
      <w:r>
        <w:drawing>
          <wp:inline distT="0" distB="0" distL="114300" distR="114300">
            <wp:extent cx="5605145" cy="3686810"/>
            <wp:effectExtent l="0" t="0" r="8255" b="8890"/>
            <wp:docPr id="4" name="Picture 3" descr="90765066_2783432295068137_297727041475916595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90765066_2783432295068137_2977270414759165952_n"/>
                    <pic:cNvPicPr>
                      <a:picLocks noChangeAspect="1"/>
                    </pic:cNvPicPr>
                  </pic:nvPicPr>
                  <pic:blipFill>
                    <a:blip r:embed="rId8"/>
                    <a:stretch>
                      <a:fillRect/>
                    </a:stretch>
                  </pic:blipFill>
                  <pic:spPr>
                    <a:xfrm>
                      <a:off x="0" y="0"/>
                      <a:ext cx="5605145" cy="3686810"/>
                    </a:xfrm>
                    <a:prstGeom prst="rect">
                      <a:avLst/>
                    </a:prstGeom>
                  </pic:spPr>
                </pic:pic>
              </a:graphicData>
            </a:graphic>
          </wp:inline>
        </w:drawing>
      </w:r>
    </w:p>
    <w:p>
      <w:pPr>
        <w:pStyle w:val="9"/>
        <w:spacing w:line="360" w:lineRule="auto"/>
        <w:ind w:left="3080" w:leftChars="200" w:hanging="2640" w:firstLineChars="0"/>
        <w:jc w:val="center"/>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Hình 1.4 : Merrchandiser</w:t>
      </w: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val="0"/>
          <w:bCs w:val="0"/>
          <w:sz w:val="26"/>
          <w:szCs w:val="26"/>
          <w:lang w:val="en-US"/>
        </w:rPr>
      </w:pPr>
    </w:p>
    <w:p>
      <w:pPr>
        <w:pStyle w:val="9"/>
        <w:spacing w:line="360" w:lineRule="auto"/>
        <w:ind w:left="3080" w:leftChars="200" w:hanging="2640" w:firstLineChars="0"/>
        <w:jc w:val="left"/>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 GIỚI THIỆU MỘT SỐ TUYỂN DỤNG NHÂN VIÊN QUẢN LÝ ĐƠN HÀNG NGÀNH MAY</w:t>
      </w:r>
    </w:p>
    <w:p>
      <w:pPr>
        <w:pStyle w:val="9"/>
        <w:spacing w:line="360" w:lineRule="auto"/>
        <w:ind w:left="3080" w:leftChars="200" w:hanging="2640" w:firstLineChars="0"/>
        <w:jc w:val="left"/>
        <w:rPr>
          <w:rFonts w:hint="default" w:ascii="Times New Roman" w:hAnsi="Times New Roman" w:cs="Times New Roman"/>
          <w:b/>
          <w:bCs/>
          <w:sz w:val="26"/>
          <w:szCs w:val="26"/>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1:</w:t>
      </w:r>
    </w:p>
    <w:tbl>
      <w:tblPr>
        <w:tblStyle w:val="8"/>
        <w:tblpPr w:leftFromText="180" w:rightFromText="180" w:vertAnchor="text" w:horzAnchor="page" w:tblpX="1973"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6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90" w:rightChars="41"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6918" w:type="dxa"/>
            <w:vAlign w:val="center"/>
          </w:tcPr>
          <w:p>
            <w:pPr>
              <w:pStyle w:val="9"/>
              <w:widowControl w:val="0"/>
              <w:spacing w:line="360" w:lineRule="auto"/>
              <w:ind w:left="220" w:leftChars="0" w:firstLine="0" w:firstLineChars="0"/>
              <w:jc w:val="center"/>
              <w:rPr>
                <w:rFonts w:hint="default" w:ascii="Times New Roman" w:hAnsi="Times New Roman" w:cs="Times New Roman"/>
                <w:b/>
                <w:bCs/>
                <w:i/>
                <w:iCs/>
                <w:sz w:val="20"/>
                <w:szCs w:val="20"/>
                <w:u w:val="single"/>
                <w:vertAlign w:val="baseline"/>
                <w:lang w:val="en-US"/>
              </w:rPr>
            </w:pPr>
            <w:r>
              <w:rPr>
                <w:rFonts w:hint="default" w:ascii="Times New Roman" w:hAnsi="Times New Roman" w:eastAsia="Arial" w:cs="Times New Roman"/>
                <w:b/>
                <w:bCs/>
                <w:i w:val="0"/>
                <w:caps/>
                <w:color w:val="555555"/>
                <w:spacing w:val="0"/>
                <w:sz w:val="20"/>
                <w:szCs w:val="20"/>
                <w:u w:val="none"/>
                <w:shd w:val="clear" w:fill="FFFFFF"/>
              </w:rPr>
              <w:fldChar w:fldCharType="begin"/>
            </w:r>
            <w:r>
              <w:rPr>
                <w:rFonts w:hint="default" w:ascii="Times New Roman" w:hAnsi="Times New Roman" w:eastAsia="Arial" w:cs="Times New Roman"/>
                <w:b/>
                <w:bCs/>
                <w:i w:val="0"/>
                <w:caps/>
                <w:color w:val="555555"/>
                <w:spacing w:val="0"/>
                <w:sz w:val="20"/>
                <w:szCs w:val="20"/>
                <w:u w:val="none"/>
                <w:shd w:val="clear" w:fill="FFFFFF"/>
              </w:rPr>
              <w:instrText xml:space="preserve"> HYPERLINK "https://www.vietnamworks.com/viec-lam-tai-sedo-vina-co-ltd-e5153806-vn" </w:instrText>
            </w:r>
            <w:r>
              <w:rPr>
                <w:rFonts w:hint="default" w:ascii="Times New Roman" w:hAnsi="Times New Roman" w:eastAsia="Arial" w:cs="Times New Roman"/>
                <w:b/>
                <w:bCs/>
                <w:i w:val="0"/>
                <w:caps/>
                <w:color w:val="555555"/>
                <w:spacing w:val="0"/>
                <w:sz w:val="20"/>
                <w:szCs w:val="20"/>
                <w:u w:val="none"/>
                <w:shd w:val="clear" w:fill="FFFFFF"/>
              </w:rPr>
              <w:fldChar w:fldCharType="separate"/>
            </w:r>
            <w:r>
              <w:rPr>
                <w:rStyle w:val="6"/>
                <w:rFonts w:hint="default" w:ascii="Times New Roman" w:hAnsi="Times New Roman" w:eastAsia="Arial" w:cs="Times New Roman"/>
                <w:b/>
                <w:bCs/>
                <w:i w:val="0"/>
                <w:caps/>
                <w:color w:val="555555"/>
                <w:spacing w:val="0"/>
                <w:sz w:val="20"/>
                <w:szCs w:val="20"/>
                <w:u w:val="none"/>
                <w:shd w:val="clear" w:fill="FFFFFF"/>
              </w:rPr>
              <w:t>SEDO VINA CO.,LTD</w:t>
            </w:r>
            <w:r>
              <w:rPr>
                <w:rFonts w:hint="default" w:ascii="Times New Roman" w:hAnsi="Times New Roman" w:eastAsia="Arial" w:cs="Times New Roman"/>
                <w:b/>
                <w:bCs/>
                <w:i w:val="0"/>
                <w:caps/>
                <w:color w:val="555555"/>
                <w:spacing w:val="0"/>
                <w:sz w:val="20"/>
                <w:szCs w:val="20"/>
                <w:u w:val="none"/>
                <w:shd w:val="clear" w:fill="FFFFFF"/>
              </w:rPr>
              <w:fldChar w:fldCharType="end"/>
            </w:r>
            <w:r>
              <w:rPr>
                <w:rFonts w:hint="default" w:ascii="Times New Roman" w:hAnsi="Times New Roman" w:eastAsia="Arial" w:cs="Times New Roman"/>
                <w:b/>
                <w:bCs/>
                <w:i w:val="0"/>
                <w:caps/>
                <w:color w:val="555555"/>
                <w:spacing w:val="0"/>
                <w:sz w:val="20"/>
                <w:szCs w:val="20"/>
                <w:u w:val="none"/>
                <w:shd w:val="clear" w:fill="FFFFFF"/>
              </w:rPr>
              <w:fldChar w:fldCharType="begin"/>
            </w:r>
            <w:r>
              <w:rPr>
                <w:rFonts w:hint="default" w:ascii="Times New Roman" w:hAnsi="Times New Roman" w:eastAsia="Arial" w:cs="Times New Roman"/>
                <w:b/>
                <w:bCs/>
                <w:i w:val="0"/>
                <w:caps/>
                <w:color w:val="555555"/>
                <w:spacing w:val="0"/>
                <w:sz w:val="20"/>
                <w:szCs w:val="20"/>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0"/>
                <w:szCs w:val="20"/>
                <w:u w:val="none"/>
                <w:shd w:val="clear" w:fill="FFFFFF"/>
              </w:rPr>
              <w:fldChar w:fldCharType="separate"/>
            </w:r>
            <w:r>
              <w:rPr>
                <w:rStyle w:val="6"/>
                <w:rFonts w:hint="default" w:ascii="Times New Roman" w:hAnsi="Times New Roman" w:eastAsia="Arial" w:cs="Times New Roman"/>
                <w:b/>
                <w:bCs/>
                <w:i w:val="0"/>
                <w:caps/>
                <w:color w:val="555555"/>
                <w:spacing w:val="0"/>
                <w:sz w:val="20"/>
                <w:szCs w:val="20"/>
                <w:u w:val="none"/>
                <w:shd w:val="clear" w:fill="FFFFFF"/>
              </w:rPr>
              <w:t>HỒ CHÍ MINH</w:t>
            </w:r>
            <w:r>
              <w:rPr>
                <w:rFonts w:hint="default" w:ascii="Times New Roman" w:hAnsi="Times New Roman" w:eastAsia="Arial" w:cs="Times New Roman"/>
                <w:b/>
                <w:bCs/>
                <w:i w:val="0"/>
                <w:caps/>
                <w:color w:val="555555"/>
                <w:spacing w:val="0"/>
                <w:sz w:val="20"/>
                <w:szCs w:val="20"/>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6918"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Product (Sample) Development: Cut &amp; sew indoor product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Making Cost breakdown and BOM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Test follow up</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Production plan &amp; supervising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Shipment &amp; Factory operation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Inventory control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Nationality: Vietnamese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English skill in writing and speaking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Good at computer skill</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Experience: over 3 years</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Field: Merchandising/ Overseas Sales in Textile/Garment Field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6918" w:type="dxa"/>
            <w:vAlign w:val="center"/>
          </w:tcPr>
          <w:p>
            <w:pPr>
              <w:pStyle w:val="9"/>
              <w:widowControl w:val="0"/>
              <w:spacing w:line="360" w:lineRule="auto"/>
              <w:ind w:left="-1" w:leftChars="0" w:right="-196" w:rightChars="-89" w:firstLine="0" w:firstLineChars="0"/>
              <w:jc w:val="left"/>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Attractive salary based on candidate’s qualifications and experience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Other policies under the Labor Code of Vietnam (social insurance, unemployment insurance)</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Friendly, motivated and dynamic working environment.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Good career path development.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Working location: HCM city</w:t>
            </w:r>
          </w:p>
        </w:tc>
      </w:tr>
    </w:tbl>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2:</w:t>
      </w:r>
    </w:p>
    <w:tbl>
      <w:tblPr>
        <w:tblStyle w:val="8"/>
        <w:tblpPr w:leftFromText="180" w:rightFromText="180" w:vertAnchor="text" w:horzAnchor="page" w:tblpX="1689"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7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532" w:type="dxa"/>
            <w:vAlign w:val="center"/>
          </w:tcPr>
          <w:p>
            <w:pPr>
              <w:pStyle w:val="9"/>
              <w:widowControl w:val="0"/>
              <w:spacing w:line="360" w:lineRule="auto"/>
              <w:ind w:left="0" w:leftChars="0" w:right="90" w:rightChars="41"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7290" w:type="dxa"/>
            <w:vAlign w:val="center"/>
          </w:tcPr>
          <w:p>
            <w:pPr>
              <w:pStyle w:val="9"/>
              <w:widowControl w:val="0"/>
              <w:spacing w:line="360" w:lineRule="auto"/>
              <w:ind w:left="220" w:leftChars="0" w:firstLine="0" w:firstLineChars="0"/>
              <w:jc w:val="center"/>
              <w:rPr>
                <w:rFonts w:hint="default" w:ascii="Times New Roman" w:hAnsi="Times New Roman" w:cs="Times New Roman"/>
                <w:b/>
                <w:bCs/>
                <w:i/>
                <w:iCs/>
                <w:sz w:val="26"/>
                <w:szCs w:val="26"/>
                <w:u w:val="single"/>
                <w:vertAlign w:val="baseline"/>
                <w:lang w:val="en-US"/>
              </w:rPr>
            </w:pP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"https://www.vietnamworks.com/viec-lam-tai-cong-ty-tnhh-kanaan-sai-gon-e824280-vn"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 xml:space="preserve"> TNHH KANAAN </w:t>
            </w:r>
            <w:r>
              <w:rPr>
                <w:rFonts w:hint="default" w:ascii="Times New Roman" w:hAnsi="Times New Roman" w:eastAsia="Arial" w:cs="Times New Roman"/>
                <w:b/>
                <w:bCs/>
                <w:i w:val="0"/>
                <w:caps/>
                <w:color w:val="555555"/>
                <w:spacing w:val="0"/>
                <w:sz w:val="26"/>
                <w:szCs w:val="26"/>
                <w:u w:val="none"/>
                <w:shd w:val="clear" w:fill="FFFFFF"/>
              </w:rPr>
              <w:fldChar w:fldCharType="end"/>
            </w: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HỒ CHÍ MINH</w:t>
            </w:r>
            <w:r>
              <w:rPr>
                <w:rFonts w:hint="default" w:ascii="Times New Roman" w:hAnsi="Times New Roman" w:eastAsia="Arial" w:cs="Times New Roman"/>
                <w:b/>
                <w:bCs/>
                <w:i w:val="0"/>
                <w:caps/>
                <w:color w:val="555555"/>
                <w:spacing w:val="0"/>
                <w:sz w:val="26"/>
                <w:szCs w:val="26"/>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7290"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7290" w:type="dxa"/>
            <w:vAlign w:val="center"/>
          </w:tcPr>
          <w:p>
            <w:pPr>
              <w:pStyle w:val="9"/>
              <w:widowControl w:val="0"/>
              <w:spacing w:line="360" w:lineRule="auto"/>
              <w:ind w:left="-1" w:leftChars="0" w:right="4" w:rightChars="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Quản lý shipment system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-Làm chứng từ xuất hàng và kiểm tra thông tin về lịch xuất hàng..vv..trực tiếp với khách hàng các nước (điện thoại hoặc email)</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Phục vụ khách hàng bằng cách phát triển mẫu theo yêu cầu khách hàng, chào giá sản phẩm và liên hệ với khách hàng để nhận đơn hàng.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Liên hệ với các cty trong và ngoài nước chuyên cung cấp nguyên phụ liệu thuộc lĩnh vực ba lô, túi xách để phục vụ cho mẫu chào khách và có được giá cả vật tư khi tính giá sản phẩm.</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Liên lạc, hướng dẫn, kiểm tra cũng như theo dõi phòng mẫu và nhà xưởng để bảo đảm họ thực hiện đúng theo yêu cầu của khách hàng về mẫu cũng như hàng sản xuất .</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Theo dõi và kiểm tra quá trình và số lượng nguyện phụ liệu nhập kho, phục vụ sản xuất đơn hàng.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7290" w:type="dxa"/>
            <w:vAlign w:val="center"/>
          </w:tcPr>
          <w:p>
            <w:pPr>
              <w:pStyle w:val="9"/>
              <w:widowControl w:val="0"/>
              <w:spacing w:line="360" w:lineRule="auto"/>
              <w:ind w:left="-1" w:leftChars="0" w:right="-196" w:rightChars="-89"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Nữ</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Tốt nghiệp PTTH</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Tiếng Anh giao tiếp cơ bản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Biết vi tính văn phòng, Internet...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7290" w:type="dxa"/>
            <w:vAlign w:val="center"/>
          </w:tcPr>
          <w:p>
            <w:pPr>
              <w:pStyle w:val="9"/>
              <w:widowControl w:val="0"/>
              <w:spacing w:line="360" w:lineRule="auto"/>
              <w:ind w:left="-1" w:leftChars="0" w:right="4" w:rightChars="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Các phúc lợi theo quy định của Công ty và chế độ theo quy định của Luật lao động hiện hành</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Được làm việc trong môi trường chuyên nghiệp, năng động, sáng tạo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đào tạo các kỹ năng làm việc, sản phẩm dịch vụ</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thăng tiến, thưởng theo hiệu quả công việc, theo lợi nhuận công ty, thưởng năm, thưởng các dịp Lễ, Tết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Cơ hội được tham gia bảo hiểm chăm sóc sức khỏe theo chế độ nhân viên.</w:t>
            </w:r>
          </w:p>
        </w:tc>
      </w:tr>
    </w:tbl>
    <w:p>
      <w:pPr>
        <w:pStyle w:val="9"/>
        <w:spacing w:line="360" w:lineRule="auto"/>
        <w:ind w:left="3080" w:leftChars="200" w:right="220" w:rightChars="1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right="220" w:rightChars="1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sz w:val="26"/>
          <w:szCs w:val="26"/>
          <w:lang w:val="en-US"/>
        </w:rPr>
        <w:t xml:space="preserve">- </w:t>
      </w:r>
      <w:r>
        <w:rPr>
          <w:rFonts w:hint="default" w:ascii="Times New Roman" w:hAnsi="Times New Roman" w:cs="Times New Roman"/>
          <w:b/>
          <w:bCs/>
          <w:i/>
          <w:iCs/>
          <w:sz w:val="26"/>
          <w:szCs w:val="26"/>
          <w:u w:val="single"/>
          <w:lang w:val="en-US"/>
        </w:rPr>
        <w:t>Tuyển dụng 3:</w:t>
      </w:r>
    </w:p>
    <w:tbl>
      <w:tblPr>
        <w:tblStyle w:val="8"/>
        <w:tblpPr w:leftFromText="180" w:rightFromText="180" w:vertAnchor="text" w:horzAnchor="page" w:tblpX="1973" w:tblpY="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8"/>
        <w:gridCol w:w="6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Công ty:</w:t>
            </w:r>
          </w:p>
        </w:tc>
        <w:tc>
          <w:tcPr>
            <w:tcW w:w="6918" w:type="dxa"/>
            <w:vAlign w:val="center"/>
          </w:tcPr>
          <w:p>
            <w:pPr>
              <w:pStyle w:val="9"/>
              <w:widowControl w:val="0"/>
              <w:spacing w:line="360" w:lineRule="auto"/>
              <w:ind w:left="220" w:leftChars="0" w:right="220" w:rightChars="100" w:firstLine="0" w:firstLineChars="0"/>
              <w:jc w:val="center"/>
              <w:rPr>
                <w:rFonts w:hint="default" w:ascii="Times New Roman" w:hAnsi="Times New Roman" w:cs="Times New Roman"/>
                <w:b/>
                <w:bCs/>
                <w:i/>
                <w:iCs/>
                <w:sz w:val="26"/>
                <w:szCs w:val="26"/>
                <w:u w:val="single"/>
                <w:vertAlign w:val="baseline"/>
                <w:lang w:val="en-US"/>
              </w:rPr>
            </w:pP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"https://www.vietnamworks.com/viec-lam-tai-cong-ty-trach-nhiem-huu-han-hung-way-e5197173-vn"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CÔNG TY TRÁCH NHIỆM HỮU HẠN HUNG WAY </w:t>
            </w:r>
            <w:r>
              <w:rPr>
                <w:rFonts w:hint="default" w:ascii="Times New Roman" w:hAnsi="Times New Roman" w:eastAsia="Arial" w:cs="Times New Roman"/>
                <w:b/>
                <w:bCs/>
                <w:i w:val="0"/>
                <w:caps/>
                <w:color w:val="555555"/>
                <w:spacing w:val="0"/>
                <w:sz w:val="26"/>
                <w:szCs w:val="26"/>
                <w:u w:val="none"/>
                <w:shd w:val="clear" w:fill="FFFFFF"/>
              </w:rPr>
              <w:fldChar w:fldCharType="end"/>
            </w:r>
            <w:r>
              <w:rPr>
                <w:rFonts w:hint="default" w:ascii="Times New Roman" w:hAnsi="Times New Roman" w:eastAsia="Arial" w:cs="Times New Roman"/>
                <w:b/>
                <w:bCs/>
                <w:i w:val="0"/>
                <w:caps/>
                <w:color w:val="999999"/>
                <w:spacing w:val="0"/>
                <w:sz w:val="26"/>
                <w:szCs w:val="26"/>
                <w:shd w:val="clear" w:fill="FFFFFF"/>
              </w:rPr>
              <w:t>-</w:t>
            </w:r>
            <w:r>
              <w:rPr>
                <w:rFonts w:hint="default" w:ascii="Times New Roman" w:hAnsi="Times New Roman" w:eastAsia="Arial" w:cs="Times New Roman"/>
                <w:b/>
                <w:bCs/>
                <w:i w:val="0"/>
                <w:caps/>
                <w:color w:val="555555"/>
                <w:spacing w:val="0"/>
                <w:sz w:val="26"/>
                <w:szCs w:val="26"/>
                <w:shd w:val="clear" w:fill="FFFFFF"/>
              </w:rPr>
              <w:t> </w:t>
            </w:r>
            <w:r>
              <w:rPr>
                <w:rFonts w:hint="default" w:ascii="Times New Roman" w:hAnsi="Times New Roman" w:eastAsia="Arial" w:cs="Times New Roman"/>
                <w:b/>
                <w:bCs/>
                <w:i w:val="0"/>
                <w:caps/>
                <w:color w:val="555555"/>
                <w:spacing w:val="0"/>
                <w:sz w:val="26"/>
                <w:szCs w:val="26"/>
                <w:u w:val="none"/>
                <w:shd w:val="clear" w:fill="FFFFFF"/>
              </w:rPr>
              <w:fldChar w:fldCharType="begin"/>
            </w:r>
            <w:r>
              <w:rPr>
                <w:rFonts w:hint="default" w:ascii="Times New Roman" w:hAnsi="Times New Roman" w:eastAsia="Arial" w:cs="Times New Roman"/>
                <w:b/>
                <w:bCs/>
                <w:i w:val="0"/>
                <w:caps/>
                <w:color w:val="555555"/>
                <w:spacing w:val="0"/>
                <w:sz w:val="26"/>
                <w:szCs w:val="26"/>
                <w:u w:val="none"/>
                <w:shd w:val="clear" w:fill="FFFFFF"/>
              </w:rPr>
              <w:instrText xml:space="preserve"> HYPERLINK "https://www.vietnamworks.com/viec-lam-tai-ho-chi-minh-v29-vn" \o "Việc làm tại Hồ Chí Minh" </w:instrText>
            </w:r>
            <w:r>
              <w:rPr>
                <w:rFonts w:hint="default" w:ascii="Times New Roman" w:hAnsi="Times New Roman" w:eastAsia="Arial" w:cs="Times New Roman"/>
                <w:b/>
                <w:bCs/>
                <w:i w:val="0"/>
                <w:caps/>
                <w:color w:val="555555"/>
                <w:spacing w:val="0"/>
                <w:sz w:val="26"/>
                <w:szCs w:val="26"/>
                <w:u w:val="none"/>
                <w:shd w:val="clear" w:fill="FFFFFF"/>
              </w:rPr>
              <w:fldChar w:fldCharType="separate"/>
            </w:r>
            <w:r>
              <w:rPr>
                <w:rStyle w:val="6"/>
                <w:rFonts w:hint="default" w:ascii="Times New Roman" w:hAnsi="Times New Roman" w:eastAsia="Arial" w:cs="Times New Roman"/>
                <w:b/>
                <w:bCs/>
                <w:i w:val="0"/>
                <w:caps/>
                <w:color w:val="555555"/>
                <w:spacing w:val="0"/>
                <w:sz w:val="26"/>
                <w:szCs w:val="26"/>
                <w:u w:val="none"/>
                <w:shd w:val="clear" w:fill="FFFFFF"/>
              </w:rPr>
              <w:t>HỒ CHÍ MINH</w:t>
            </w:r>
            <w:r>
              <w:rPr>
                <w:rFonts w:hint="default" w:ascii="Times New Roman" w:hAnsi="Times New Roman" w:eastAsia="Arial" w:cs="Times New Roman"/>
                <w:b/>
                <w:bCs/>
                <w:i w:val="0"/>
                <w:caps/>
                <w:color w:val="555555"/>
                <w:spacing w:val="0"/>
                <w:sz w:val="26"/>
                <w:szCs w:val="26"/>
                <w:u w:val="none"/>
                <w:shd w:val="clear"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Tên công việc:</w:t>
            </w:r>
          </w:p>
        </w:tc>
        <w:tc>
          <w:tcPr>
            <w:tcW w:w="6918" w:type="dxa"/>
            <w:vAlign w:val="center"/>
          </w:tcPr>
          <w:p>
            <w:pPr>
              <w:pStyle w:val="9"/>
              <w:widowControl w:val="0"/>
              <w:spacing w:line="360" w:lineRule="auto"/>
              <w:ind w:left="-1"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val="0"/>
                <w:iCs w:val="0"/>
                <w:sz w:val="26"/>
                <w:szCs w:val="26"/>
                <w:u w:val="none"/>
                <w:vertAlign w:val="baseline"/>
                <w:lang w:val="en-US"/>
              </w:rPr>
              <w:t>Merchandiser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220" w:rightChars="100"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Mô tả công việc:</w:t>
            </w:r>
          </w:p>
        </w:tc>
        <w:tc>
          <w:tcPr>
            <w:tcW w:w="6918" w:type="dxa"/>
            <w:vAlign w:val="center"/>
          </w:tcPr>
          <w:p>
            <w:pPr>
              <w:pStyle w:val="9"/>
              <w:widowControl w:val="0"/>
              <w:spacing w:line="360" w:lineRule="auto"/>
              <w:ind w:left="-1" w:leftChars="0" w:right="220" w:rightChars="100"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Phối hợp chặt chẽ với khách hàng và nhà máy để cho sản xuất thuận lợi hơn.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Kiểm soát tiến độ phát triển và sản xuất, giao tiếp với các phòng ban khác nhau và chủ động giải quyết các vấn đề.</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Hiệu quả nắm bắt nhu cầu của khách hàng và phản hồi cho nhà máy và các phòng ban khác, và khi cần thiết cần dịch bằng văn bản hoặc bằng miệng.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Hỗ trợ các thành viên trong nhóm để hoàn thành các mục tiêu của công ty.</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Hoàn thành các công việc của chủ quản bàn giao.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Tham gia vào các cuộc họp của khách hàng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Thông tin thêm sẽ được trao đổi trong lúc phỏng vấn.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Yêu cầu về công việc:</w:t>
            </w:r>
          </w:p>
        </w:tc>
        <w:tc>
          <w:tcPr>
            <w:tcW w:w="6918" w:type="dxa"/>
            <w:vAlign w:val="center"/>
          </w:tcPr>
          <w:p>
            <w:pPr>
              <w:pStyle w:val="9"/>
              <w:widowControl w:val="0"/>
              <w:spacing w:line="360" w:lineRule="auto"/>
              <w:ind w:left="-1" w:leftChars="0" w:right="101" w:rightChars="46"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Tốt nghiệp Đại học/Cao đẳng.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Vi tính văn phòng.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Chưa có kinh nghiệm sẽ được đào tạo.</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Tiếng Hoa hoặc tiếng Anh nghe nói đọc viết lưu loát.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Riêng ứng viên biết tiếng Hoa chỉ cần nghe nói đọc viết lưu loát, không cần văn bằng.</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Có hứng thú với quy trình sản xuất hàng may mặc.</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Có tính trách nhiệm, sẵn sàng chủ động tham gia và tìm hiểu kỹ từng chi tiết, giải quyết vấn đề.</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Địa điểm làm việc: Đường Tân Thuận, Khu Chế Xuất Tân Thuận, Q7,TP.HCM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8" w:type="dxa"/>
            <w:vAlign w:val="center"/>
          </w:tcPr>
          <w:p>
            <w:pPr>
              <w:pStyle w:val="9"/>
              <w:widowControl w:val="0"/>
              <w:spacing w:line="360" w:lineRule="auto"/>
              <w:ind w:left="0" w:leftChars="0" w:right="-196" w:rightChars="-89" w:firstLine="0" w:firstLineChars="0"/>
              <w:jc w:val="both"/>
              <w:rPr>
                <w:rFonts w:hint="default" w:ascii="Times New Roman" w:hAnsi="Times New Roman" w:cs="Times New Roman"/>
                <w:b/>
                <w:bCs/>
                <w:i/>
                <w:iCs/>
                <w:sz w:val="26"/>
                <w:szCs w:val="26"/>
                <w:u w:val="single"/>
                <w:vertAlign w:val="baseline"/>
                <w:lang w:val="en-US"/>
              </w:rPr>
            </w:pPr>
            <w:r>
              <w:rPr>
                <w:rFonts w:hint="default" w:ascii="Times New Roman" w:hAnsi="Times New Roman" w:cs="Times New Roman"/>
                <w:b/>
                <w:bCs/>
                <w:i/>
                <w:iCs/>
                <w:sz w:val="26"/>
                <w:szCs w:val="26"/>
                <w:u w:val="single"/>
                <w:vertAlign w:val="baseline"/>
                <w:lang w:val="en-US"/>
              </w:rPr>
              <w:t>Phúc lợi:</w:t>
            </w:r>
          </w:p>
        </w:tc>
        <w:tc>
          <w:tcPr>
            <w:tcW w:w="6918" w:type="dxa"/>
            <w:vAlign w:val="center"/>
          </w:tcPr>
          <w:p>
            <w:pPr>
              <w:pStyle w:val="9"/>
              <w:widowControl w:val="0"/>
              <w:spacing w:line="360" w:lineRule="auto"/>
              <w:ind w:left="-1" w:leftChars="0" w:right="101" w:rightChars="46" w:firstLine="0" w:firstLineChars="0"/>
              <w:jc w:val="both"/>
              <w:rPr>
                <w:rFonts w:hint="default" w:ascii="Times New Roman" w:hAnsi="Times New Roman" w:cs="Times New Roman"/>
                <w:b/>
                <w:bCs/>
                <w:i/>
                <w:iCs/>
                <w:sz w:val="24"/>
                <w:szCs w:val="24"/>
                <w:u w:val="single"/>
                <w:vertAlign w:val="baseline"/>
                <w:lang w:val="en-US"/>
              </w:rPr>
            </w:pPr>
            <w:r>
              <w:rPr>
                <w:rFonts w:hint="default" w:ascii="Times New Roman" w:hAnsi="Times New Roman" w:eastAsia="Arial" w:cs="Times New Roman"/>
                <w:i w:val="0"/>
                <w:caps w:val="0"/>
                <w:color w:val="555555"/>
                <w:spacing w:val="0"/>
                <w:sz w:val="24"/>
                <w:szCs w:val="24"/>
                <w:shd w:val="clear" w:fill="FFFFFF"/>
              </w:rPr>
              <w:t>- Lương thỏa thuận theo năng lực + lương tăng ca (nếu có) + thưởng lễ, tết.</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Hỗ trợ ăn trưa, ký túc xá cho nhân viên ở xa miễn phí.</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Du lịch thường niên.</w:t>
            </w:r>
            <w:r>
              <w:rPr>
                <w:rFonts w:hint="default" w:ascii="Times New Roman" w:hAnsi="Times New Roman" w:eastAsia="Arial" w:cs="Times New Roman"/>
                <w:i w:val="0"/>
                <w:caps w:val="0"/>
                <w:color w:val="555555"/>
                <w:spacing w:val="0"/>
                <w:sz w:val="24"/>
                <w:szCs w:val="24"/>
                <w:shd w:val="clear" w:fill="FFFFFF"/>
              </w:rPr>
              <w:br w:type="textWrapping"/>
            </w:r>
            <w:r>
              <w:rPr>
                <w:rFonts w:hint="default" w:ascii="Times New Roman" w:hAnsi="Times New Roman" w:eastAsia="Arial" w:cs="Times New Roman"/>
                <w:i w:val="0"/>
                <w:caps w:val="0"/>
                <w:color w:val="555555"/>
                <w:spacing w:val="0"/>
                <w:sz w:val="24"/>
                <w:szCs w:val="24"/>
                <w:shd w:val="clear" w:fill="FFFFFF"/>
              </w:rPr>
              <w:t>- Các chế độ phúc lợi xã hội như: BHYT, BHXH, BH thất nghiệp theo quy định của Luật lao động.</w:t>
            </w:r>
          </w:p>
        </w:tc>
      </w:tr>
    </w:tbl>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p>
    <w:p>
      <w:pPr>
        <w:pStyle w:val="9"/>
        <w:spacing w:line="360" w:lineRule="auto"/>
        <w:ind w:left="3080" w:leftChars="200" w:hanging="2640"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bCs/>
          <w:i/>
          <w:iCs/>
          <w:sz w:val="26"/>
          <w:szCs w:val="26"/>
          <w:u w:val="single"/>
          <w:lang w:val="en-US"/>
        </w:rPr>
        <w:t>TÀI LIỆU THAM KHẢO:</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hint="default" w:ascii="Times New Roman" w:hAnsi="Times New Roman" w:cs="Times New Roman"/>
          <w:b w:val="0"/>
          <w:bCs w:val="0"/>
          <w:i w:val="0"/>
          <w:iCs w:val="0"/>
          <w:sz w:val="26"/>
          <w:szCs w:val="26"/>
          <w:u w:val="none"/>
          <w:lang w:val="en-US"/>
        </w:rPr>
        <w:t>Trần Thanh Hương - Giáo trình Quản lý đơn hàng ngành May - Đại học Sư phạm Kỹ thuật Tp.HCM</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ascii="Times New Roman" w:hAnsi="Times New Roman"/>
          <w:sz w:val="26"/>
          <w:szCs w:val="26"/>
          <w:lang w:val="de-DE"/>
        </w:rPr>
        <w:t>Nguyễn Minh Hà</w:t>
      </w:r>
      <w:r>
        <w:rPr>
          <w:rFonts w:hint="default" w:ascii="Times New Roman" w:hAnsi="Times New Roman"/>
          <w:sz w:val="26"/>
          <w:szCs w:val="26"/>
          <w:lang w:val="en-US"/>
        </w:rPr>
        <w:t xml:space="preserve"> -</w:t>
      </w:r>
      <w:r>
        <w:rPr>
          <w:rFonts w:ascii="Times New Roman" w:hAnsi="Times New Roman"/>
          <w:sz w:val="26"/>
          <w:szCs w:val="26"/>
          <w:lang w:val="de-DE"/>
        </w:rPr>
        <w:t xml:space="preserve"> Quản lý sản xuất ngành may công nghiệp một cách tiếp cận từ thực tiễn</w:t>
      </w:r>
      <w:r>
        <w:rPr>
          <w:rFonts w:hint="default" w:ascii="Times New Roman" w:hAnsi="Times New Roman"/>
          <w:sz w:val="26"/>
          <w:szCs w:val="26"/>
          <w:lang w:val="en-US"/>
        </w:rPr>
        <w:t xml:space="preserve"> -</w:t>
      </w:r>
      <w:r>
        <w:rPr>
          <w:rFonts w:ascii="Times New Roman" w:hAnsi="Times New Roman"/>
          <w:sz w:val="26"/>
          <w:szCs w:val="26"/>
          <w:lang w:val="de-DE"/>
        </w:rPr>
        <w:t xml:space="preserve"> NXB ĐH Quốc gia Tp.HCM</w:t>
      </w:r>
    </w:p>
    <w:p>
      <w:pPr>
        <w:pStyle w:val="9"/>
        <w:numPr>
          <w:ilvl w:val="0"/>
          <w:numId w:val="1"/>
        </w:numPr>
        <w:spacing w:line="360" w:lineRule="auto"/>
        <w:ind w:left="661" w:leftChars="200" w:hanging="221" w:firstLineChars="0"/>
        <w:jc w:val="left"/>
        <w:rPr>
          <w:rFonts w:hint="default" w:ascii="Times New Roman" w:hAnsi="Times New Roman" w:cs="Times New Roman"/>
          <w:b/>
          <w:bCs/>
          <w:i/>
          <w:iCs/>
          <w:sz w:val="26"/>
          <w:szCs w:val="26"/>
          <w:u w:val="single"/>
          <w:lang w:val="en-US"/>
        </w:rPr>
      </w:pPr>
      <w:r>
        <w:rPr>
          <w:rFonts w:hint="default" w:ascii="Times New Roman" w:hAnsi="Times New Roman"/>
          <w:sz w:val="26"/>
          <w:szCs w:val="26"/>
          <w:lang w:val="en-US"/>
        </w:rPr>
        <w:t>Tài liệu tham khảo về công tác quản lý đơn hàng ngành May từ các Công ty may mặc</w:t>
      </w:r>
    </w:p>
    <w:sectPr>
      <w:footerReference r:id="rId3" w:type="default"/>
      <w:pgSz w:w="12240" w:h="15840"/>
      <w:pgMar w:top="1440" w:right="90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S1JQFAgAAFA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SVju0AAAAAUBAAAPAAAAAAAAAAEAIAAAACIAAABkcnMvZG93bnJl&#10;di54bWxQSwECFAAUAAAACACHTuJAg5LUlAUCAAAUBAAADgAAAAAAAAABACAAAAAfAQAAZHJzL2Uy&#10;b0RvYy54bWxQSwUGAAAAAAYABgBZAQAAlgUAAAAA&#10;">
              <v:fill on="f" focussize="0,0"/>
              <v:stroke on="f" weight="0.5pt"/>
              <v:imagedata o:title=""/>
              <o:lock v:ext="edit" aspectratio="f"/>
              <v:textbox inset="0mm,0mm,0mm,0mm" style="mso-fit-shape-to-text:t;">
                <w:txbxContent>
                  <w:p>
                    <w:pPr>
                      <w:pStyle w:val="2"/>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BDD3B7"/>
    <w:multiLevelType w:val="singleLevel"/>
    <w:tmpl w:val="9FBDD3B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5B0"/>
    <w:rsid w:val="000D7F61"/>
    <w:rsid w:val="00102C78"/>
    <w:rsid w:val="003A65B0"/>
    <w:rsid w:val="004B43A8"/>
    <w:rsid w:val="008468F6"/>
    <w:rsid w:val="008636D6"/>
    <w:rsid w:val="008C3A9C"/>
    <w:rsid w:val="009F0386"/>
    <w:rsid w:val="00AB767B"/>
    <w:rsid w:val="00B8135E"/>
    <w:rsid w:val="00C865C0"/>
    <w:rsid w:val="06690D58"/>
    <w:rsid w:val="08074461"/>
    <w:rsid w:val="08EE38AA"/>
    <w:rsid w:val="0A1C3F39"/>
    <w:rsid w:val="10D145E7"/>
    <w:rsid w:val="12A516D2"/>
    <w:rsid w:val="13F20EA5"/>
    <w:rsid w:val="167B4E9D"/>
    <w:rsid w:val="172C79BD"/>
    <w:rsid w:val="20117F4E"/>
    <w:rsid w:val="25843CCE"/>
    <w:rsid w:val="274F3768"/>
    <w:rsid w:val="2B8A7AC4"/>
    <w:rsid w:val="2C1400A5"/>
    <w:rsid w:val="36D929E6"/>
    <w:rsid w:val="38D97A7C"/>
    <w:rsid w:val="392F19EB"/>
    <w:rsid w:val="3A6B71CC"/>
    <w:rsid w:val="422A036F"/>
    <w:rsid w:val="47896220"/>
    <w:rsid w:val="47F537D4"/>
    <w:rsid w:val="48C67065"/>
    <w:rsid w:val="4A971C67"/>
    <w:rsid w:val="4ADE472D"/>
    <w:rsid w:val="4C057677"/>
    <w:rsid w:val="4D901C31"/>
    <w:rsid w:val="4DA64C67"/>
    <w:rsid w:val="50110016"/>
    <w:rsid w:val="5201607D"/>
    <w:rsid w:val="580E10F6"/>
    <w:rsid w:val="5C05787A"/>
    <w:rsid w:val="5E8B3889"/>
    <w:rsid w:val="60B310E2"/>
    <w:rsid w:val="61BA1F22"/>
    <w:rsid w:val="6DFB3161"/>
    <w:rsid w:val="6E3A6E3F"/>
    <w:rsid w:val="70AB1498"/>
    <w:rsid w:val="75071142"/>
    <w:rsid w:val="75605B9A"/>
    <w:rsid w:val="779559BF"/>
    <w:rsid w:val="7B500250"/>
    <w:rsid w:val="7BF627B5"/>
    <w:rsid w:val="7E101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szCs w:val="18"/>
    </w:rPr>
  </w:style>
  <w:style w:type="paragraph" w:styleId="3">
    <w:name w:val="header"/>
    <w:basedOn w:val="1"/>
    <w:semiHidden/>
    <w:unhideWhenUsed/>
    <w:qFormat/>
    <w:uiPriority w:val="99"/>
    <w:pPr>
      <w:tabs>
        <w:tab w:val="center" w:pos="4153"/>
        <w:tab w:val="right" w:pos="8306"/>
      </w:tabs>
      <w:snapToGrid w:val="0"/>
    </w:pPr>
    <w:rPr>
      <w:sz w:val="18"/>
      <w:szCs w:val="18"/>
    </w:rPr>
  </w:style>
  <w:style w:type="paragraph" w:styleId="4">
    <w:name w:val="Normal (Web)"/>
    <w:basedOn w:val="1"/>
    <w:semiHidden/>
    <w:unhideWhenUsed/>
    <w:qFormat/>
    <w:uiPriority w:val="99"/>
    <w:rPr>
      <w:sz w:val="24"/>
      <w:szCs w:val="24"/>
    </w:rPr>
  </w:style>
  <w:style w:type="character" w:styleId="6">
    <w:name w:val="Hyperlink"/>
    <w:basedOn w:val="5"/>
    <w:semiHidden/>
    <w:unhideWhenUsed/>
    <w:qFormat/>
    <w:uiPriority w:val="99"/>
    <w:rPr>
      <w:color w:val="0000FF"/>
      <w:u w:val="single"/>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1B6463-5F13-405B-8963-8AFEDD314BB3}">
  <ds:schemaRefs/>
</ds:datastoreItem>
</file>

<file path=docProps/app.xml><?xml version="1.0" encoding="utf-8"?>
<Properties xmlns="http://schemas.openxmlformats.org/officeDocument/2006/extended-properties" xmlns:vt="http://schemas.openxmlformats.org/officeDocument/2006/docPropsVTypes">
  <Template>Normal</Template>
  <Pages>9</Pages>
  <Words>1839</Words>
  <Characters>6679</Characters>
  <Lines>76</Lines>
  <Paragraphs>21</Paragraphs>
  <TotalTime>1</TotalTime>
  <ScaleCrop>false</ScaleCrop>
  <LinksUpToDate>false</LinksUpToDate>
  <CharactersWithSpaces>8436</CharactersWithSpaces>
  <Application>WPS Office_11.2.0.9255_F1E327BC-269C-435d-A152-05C5408002CA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2020-03-24T01:28:00Z</dcterms:created>
  <dc:creator>HP</dc:creator>
  <cp:lastModifiedBy>HP</cp:lastModifiedBy>
  <dcterms:modified xsi:type="dcterms:W3CDTF">2020-04-14T18:02:06Z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1033-11.2.0.9255</vt:lpwstr>
  </property>
</Properties>
</file>